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6A" w:rsidRDefault="00D8536A" w:rsidP="00D8536A">
      <w:pPr>
        <w:rPr>
          <w:rStyle w:val="214pt0pt"/>
          <w:bCs w:val="0"/>
          <w:sz w:val="16"/>
          <w:szCs w:val="16"/>
        </w:rPr>
      </w:pPr>
      <w:bookmarkStart w:id="0" w:name="_GoBack"/>
      <w:bookmarkEnd w:id="0"/>
    </w:p>
    <w:p w:rsidR="00D8536A" w:rsidRPr="00D8536A" w:rsidRDefault="00D8536A" w:rsidP="00D8536A">
      <w:pPr>
        <w:jc w:val="center"/>
        <w:rPr>
          <w:rStyle w:val="214pt0pt"/>
          <w:bCs w:val="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-280670</wp:posOffset>
            </wp:positionV>
            <wp:extent cx="5940425" cy="1195070"/>
            <wp:effectExtent l="0" t="0" r="3175" b="5080"/>
            <wp:wrapSquare wrapText="bothSides"/>
            <wp:docPr id="4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408" w:rsidRPr="00A36408">
        <w:rPr>
          <w:rStyle w:val="214pt0pt"/>
          <w:bCs w:val="0"/>
          <w:sz w:val="24"/>
          <w:szCs w:val="24"/>
        </w:rPr>
        <w:t xml:space="preserve">ОПРОСНЫЙ ЛИСТ </w:t>
      </w:r>
      <w:r>
        <w:rPr>
          <w:rStyle w:val="214pt0pt"/>
          <w:bCs w:val="0"/>
          <w:sz w:val="24"/>
          <w:szCs w:val="24"/>
        </w:rPr>
        <w:t>НА</w:t>
      </w:r>
      <w:r w:rsidRPr="00D8536A">
        <w:rPr>
          <w:rStyle w:val="214pt0pt"/>
          <w:b w:val="0"/>
          <w:bCs w:val="0"/>
          <w:sz w:val="24"/>
          <w:szCs w:val="24"/>
        </w:rPr>
        <w:t xml:space="preserve"> </w:t>
      </w:r>
      <w:hyperlink r:id="rId10" w:history="1">
        <w:r w:rsidRPr="00D8536A">
          <w:rPr>
            <w:rStyle w:val="af0"/>
            <w:rFonts w:ascii="Arial" w:eastAsia="Arial" w:hAnsi="Arial" w:cs="Arial"/>
            <w:b/>
            <w:color w:val="000000" w:themeColor="text1"/>
            <w:sz w:val="24"/>
            <w:szCs w:val="24"/>
            <w:u w:val="none"/>
          </w:rPr>
          <w:t>ПРОЕКТИРОВАНИЕ, ИЗГОТОВЛЕНИЕ И ПОСТАВКУ БЛОЧНО МОДУЛЬНЫХ ОЧИСТНЫХ СООРУЖЕНИЙ</w:t>
        </w:r>
      </w:hyperlink>
      <w:r>
        <w:rPr>
          <w:rStyle w:val="214pt0pt"/>
          <w:bCs w:val="0"/>
          <w:sz w:val="24"/>
          <w:szCs w:val="24"/>
        </w:rPr>
        <w:t xml:space="preserve"> ЭКОРОС (К).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8536A" w:rsidTr="00CB2299">
        <w:tc>
          <w:tcPr>
            <w:tcW w:w="2376" w:type="dxa"/>
          </w:tcPr>
          <w:p w:rsidR="00D8536A" w:rsidRDefault="00D8536A" w:rsidP="00D8536A">
            <w:pPr>
              <w:spacing w:after="0" w:line="240" w:lineRule="atLeast"/>
            </w:pPr>
            <w:r>
              <w:t>Заказчик:</w:t>
            </w:r>
          </w:p>
        </w:tc>
        <w:tc>
          <w:tcPr>
            <w:tcW w:w="7195" w:type="dxa"/>
          </w:tcPr>
          <w:p w:rsidR="00D8536A" w:rsidRDefault="00D8536A" w:rsidP="00CB2299">
            <w:pPr>
              <w:spacing w:after="0" w:line="240" w:lineRule="atLeast"/>
              <w:jc w:val="center"/>
            </w:pPr>
          </w:p>
        </w:tc>
      </w:tr>
      <w:tr w:rsidR="00D8536A" w:rsidTr="00CB2299">
        <w:tc>
          <w:tcPr>
            <w:tcW w:w="2376" w:type="dxa"/>
          </w:tcPr>
          <w:p w:rsidR="00D8536A" w:rsidRDefault="00D8536A" w:rsidP="00D8536A">
            <w:pPr>
              <w:spacing w:after="0" w:line="240" w:lineRule="atLeast"/>
            </w:pPr>
            <w:r>
              <w:t>Адрес объекта:</w:t>
            </w:r>
          </w:p>
        </w:tc>
        <w:tc>
          <w:tcPr>
            <w:tcW w:w="7195" w:type="dxa"/>
          </w:tcPr>
          <w:p w:rsidR="00D8536A" w:rsidRDefault="00D8536A" w:rsidP="00CB2299">
            <w:pPr>
              <w:spacing w:after="0" w:line="240" w:lineRule="atLeast"/>
              <w:jc w:val="center"/>
            </w:pPr>
          </w:p>
        </w:tc>
      </w:tr>
      <w:tr w:rsidR="00D8536A" w:rsidTr="00CB2299">
        <w:tc>
          <w:tcPr>
            <w:tcW w:w="2376" w:type="dxa"/>
          </w:tcPr>
          <w:p w:rsidR="00D8536A" w:rsidRDefault="00D8536A" w:rsidP="00D8536A">
            <w:pPr>
              <w:spacing w:after="0" w:line="240" w:lineRule="atLeast"/>
            </w:pPr>
            <w:r>
              <w:t>Контактное лицо:</w:t>
            </w:r>
          </w:p>
        </w:tc>
        <w:tc>
          <w:tcPr>
            <w:tcW w:w="7195" w:type="dxa"/>
          </w:tcPr>
          <w:p w:rsidR="00D8536A" w:rsidRDefault="00D8536A" w:rsidP="00CB2299">
            <w:pPr>
              <w:spacing w:after="0" w:line="240" w:lineRule="atLeast"/>
              <w:jc w:val="center"/>
            </w:pPr>
          </w:p>
        </w:tc>
      </w:tr>
      <w:tr w:rsidR="00D8536A" w:rsidTr="00CB2299">
        <w:tc>
          <w:tcPr>
            <w:tcW w:w="2376" w:type="dxa"/>
          </w:tcPr>
          <w:p w:rsidR="00D8536A" w:rsidRPr="00EF6F25" w:rsidRDefault="00D8536A" w:rsidP="00D8536A">
            <w:pPr>
              <w:spacing w:after="0" w:line="240" w:lineRule="atLeast"/>
            </w:pPr>
            <w:r>
              <w:t>Телефон/Факс/</w:t>
            </w: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7195" w:type="dxa"/>
          </w:tcPr>
          <w:p w:rsidR="00D8536A" w:rsidRDefault="00D8536A" w:rsidP="00CB2299">
            <w:pPr>
              <w:spacing w:after="0" w:line="240" w:lineRule="atLeast"/>
              <w:jc w:val="center"/>
            </w:pPr>
          </w:p>
        </w:tc>
      </w:tr>
    </w:tbl>
    <w:p w:rsidR="00A36408" w:rsidRPr="00D8536A" w:rsidRDefault="00D8536A">
      <w:pP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2484755</wp:posOffset>
            </wp:positionV>
            <wp:extent cx="5454015" cy="2687320"/>
            <wp:effectExtent l="0" t="0" r="0" b="0"/>
            <wp:wrapSquare wrapText="bothSides"/>
            <wp:docPr id="2" name="Рисунок 1" descr="C:\Users\ROSECO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OSECO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408" w:rsidRPr="00A36408" w:rsidRDefault="00A36408" w:rsidP="00A36408">
      <w:pPr>
        <w:framePr w:h="4838" w:wrap="notBeside" w:vAnchor="text" w:hAnchor="text" w:xAlign="center" w:y="1"/>
        <w:ind w:left="426" w:hanging="284"/>
        <w:jc w:val="center"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horzAnchor="margin" w:tblpY="-362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6"/>
        <w:gridCol w:w="3124"/>
        <w:gridCol w:w="3828"/>
      </w:tblGrid>
      <w:tr w:rsidR="00D8536A" w:rsidRPr="00D8536A" w:rsidTr="00D8536A">
        <w:trPr>
          <w:trHeight w:hRule="exact" w:val="294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Расчетный расход, м3/сут: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Количество проживающих человек</w:t>
            </w:r>
          </w:p>
        </w:tc>
      </w:tr>
      <w:tr w:rsidR="00D8536A" w:rsidRPr="00D8536A" w:rsidTr="00D8536A">
        <w:trPr>
          <w:trHeight w:val="221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Условия сброса очищенных стоков (канализация/водоём/другое):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</w:p>
        </w:tc>
      </w:tr>
      <w:tr w:rsidR="00D8536A" w:rsidRPr="00D8536A" w:rsidTr="00D8536A">
        <w:trPr>
          <w:trHeight w:val="23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Глубина заложения подводящего коллектора Н, мм: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</w:p>
        </w:tc>
      </w:tr>
      <w:tr w:rsidR="00D8536A" w:rsidRPr="00D8536A" w:rsidTr="00D8536A">
        <w:trPr>
          <w:trHeight w:val="23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Температура окружающего воздуха, °С: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утепление, м</w:t>
            </w:r>
          </w:p>
        </w:tc>
      </w:tr>
      <w:tr w:rsidR="00D8536A" w:rsidRPr="00D8536A" w:rsidTr="00D8536A">
        <w:trPr>
          <w:trHeight w:val="222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Максимальный уровень грунтовых вод, м: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Глубина промерзания грунта, м</w:t>
            </w:r>
          </w:p>
        </w:tc>
      </w:tr>
      <w:tr w:rsidR="00D8536A" w:rsidRPr="00D8536A" w:rsidTr="00D8536A">
        <w:trPr>
          <w:trHeight w:val="36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Габариты резервуара: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длина L, мм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диаметр D, мм</w:t>
            </w:r>
          </w:p>
        </w:tc>
      </w:tr>
      <w:tr w:rsidR="00D8536A" w:rsidRPr="00D8536A" w:rsidTr="00D8536A">
        <w:trPr>
          <w:trHeight w:val="22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Материал резервуара: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</w:p>
        </w:tc>
      </w:tr>
      <w:tr w:rsidR="00D8536A" w:rsidRPr="00D8536A" w:rsidTr="00D8536A">
        <w:trPr>
          <w:trHeight w:val="24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Колодцы обслуживания: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диаметр, мм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высота, мм</w:t>
            </w:r>
          </w:p>
        </w:tc>
      </w:tr>
      <w:tr w:rsidR="00D8536A" w:rsidRPr="00D8536A" w:rsidTr="00D8536A">
        <w:trPr>
          <w:trHeight w:val="22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Входной патрубок: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диаметр, мм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материал</w:t>
            </w:r>
          </w:p>
        </w:tc>
      </w:tr>
      <w:tr w:rsidR="00D8536A" w:rsidRPr="00D8536A" w:rsidTr="00D8536A">
        <w:trPr>
          <w:trHeight w:val="23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Выходной патрубок: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диаметр, мм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6A" w:rsidRPr="00D8536A" w:rsidRDefault="00D8536A" w:rsidP="00D8536A">
            <w:pPr>
              <w:pStyle w:val="af"/>
              <w:ind w:left="142"/>
            </w:pPr>
            <w:r w:rsidRPr="00D8536A">
              <w:rPr>
                <w:rStyle w:val="95pt"/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материал</w:t>
            </w:r>
          </w:p>
        </w:tc>
      </w:tr>
    </w:tbl>
    <w:p w:rsidR="00A36408" w:rsidRPr="00A36408" w:rsidRDefault="00A36408" w:rsidP="00D8536A">
      <w:pPr>
        <w:spacing w:after="0" w:line="0" w:lineRule="atLeast"/>
        <w:ind w:left="142"/>
        <w:rPr>
          <w:rFonts w:ascii="Arial" w:hAnsi="Arial" w:cs="Arial"/>
          <w:sz w:val="24"/>
          <w:szCs w:val="24"/>
        </w:rPr>
      </w:pPr>
      <w:r w:rsidRPr="00A36408">
        <w:rPr>
          <w:rFonts w:ascii="Arial" w:hAnsi="Arial" w:cs="Arial"/>
          <w:sz w:val="24"/>
          <w:szCs w:val="24"/>
        </w:rPr>
        <w:t>Основные данные.</w:t>
      </w:r>
    </w:p>
    <w:p w:rsidR="00A36408" w:rsidRPr="00A36408" w:rsidRDefault="00A36408" w:rsidP="00D8536A">
      <w:pPr>
        <w:spacing w:after="0" w:line="0" w:lineRule="atLeast"/>
        <w:ind w:left="142"/>
        <w:rPr>
          <w:rStyle w:val="a7"/>
          <w:rFonts w:eastAsia="Calibri"/>
          <w:bCs w:val="0"/>
          <w:color w:val="auto"/>
          <w:sz w:val="24"/>
          <w:szCs w:val="24"/>
        </w:rPr>
      </w:pPr>
      <w:r w:rsidRPr="00A36408">
        <w:rPr>
          <w:rStyle w:val="a7"/>
          <w:bCs w:val="0"/>
        </w:rPr>
        <w:t>СВЕДЕНИЯ О КАЧЕСТВЕ ИСХОДНОЙ И ОЧИЩЕННОЙ СТОЧНОЙ ВОДЫ.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3827"/>
        <w:gridCol w:w="3018"/>
      </w:tblGrid>
      <w:tr w:rsidR="00A36408" w:rsidRPr="00A36408" w:rsidTr="00A36408">
        <w:trPr>
          <w:trHeight w:val="23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"/>
                <w:b w:val="0"/>
              </w:rPr>
              <w:t>Взвешенные вещества: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"/>
                <w:b w:val="0"/>
              </w:rPr>
              <w:t>на входе, мг/л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"/>
                <w:b w:val="0"/>
              </w:rPr>
              <w:t>на выходе, мг/л</w:t>
            </w:r>
          </w:p>
        </w:tc>
      </w:tr>
      <w:tr w:rsidR="00A36408" w:rsidRPr="00A36408" w:rsidTr="00A36408">
        <w:trPr>
          <w:trHeight w:val="231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"/>
                <w:b w:val="0"/>
              </w:rPr>
              <w:t>БПК полн: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"/>
                <w:b w:val="0"/>
              </w:rPr>
              <w:t>на входе, мг/л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"/>
                <w:b w:val="0"/>
              </w:rPr>
              <w:t>на выходе, мг/л</w:t>
            </w:r>
          </w:p>
        </w:tc>
      </w:tr>
    </w:tbl>
    <w:p w:rsidR="00A36408" w:rsidRPr="00A36408" w:rsidRDefault="00A36408" w:rsidP="00A36408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left="142" w:right="362" w:hanging="284"/>
      </w:pPr>
      <w:r w:rsidRPr="00A36408">
        <w:rPr>
          <w:color w:val="000000"/>
        </w:rPr>
        <w:t>При условии сброса очищенных стоков на рельеф или поля подземной</w:t>
      </w:r>
      <w:r w:rsidRPr="00A36408">
        <w:t xml:space="preserve"> фильтрации.</w:t>
      </w:r>
    </w:p>
    <w:p w:rsidR="00A36408" w:rsidRPr="00A36408" w:rsidRDefault="00A36408" w:rsidP="00A36408">
      <w:pPr>
        <w:spacing w:line="190" w:lineRule="exact"/>
        <w:ind w:left="426" w:hanging="284"/>
        <w:rPr>
          <w:rFonts w:ascii="Arial" w:hAnsi="Arial" w:cs="Arial"/>
        </w:rPr>
      </w:pPr>
      <w:r w:rsidRPr="00A36408">
        <w:rPr>
          <w:rFonts w:ascii="Arial" w:hAnsi="Arial" w:cs="Arial"/>
        </w:rPr>
        <w:t>Особые условия:</w:t>
      </w:r>
    </w:p>
    <w:p w:rsidR="00A36408" w:rsidRPr="00A36408" w:rsidRDefault="00A36408">
      <w:pPr>
        <w:rPr>
          <w:rFonts w:ascii="Arial" w:hAnsi="Arial" w:cs="Arial"/>
          <w:b/>
          <w:sz w:val="24"/>
          <w:szCs w:val="24"/>
        </w:rPr>
      </w:pPr>
    </w:p>
    <w:p w:rsidR="00A36408" w:rsidRPr="00A36408" w:rsidRDefault="00A36408" w:rsidP="00A36408">
      <w:pPr>
        <w:spacing w:line="190" w:lineRule="exact"/>
        <w:ind w:left="426" w:hanging="284"/>
        <w:rPr>
          <w:rStyle w:val="a7"/>
          <w:bCs w:val="0"/>
        </w:rPr>
      </w:pPr>
      <w:r w:rsidRPr="00A36408">
        <w:rPr>
          <w:rStyle w:val="a7"/>
          <w:bCs w:val="0"/>
        </w:rPr>
        <w:lastRenderedPageBreak/>
        <w:t>ОСНОВНЫЕ ДАННЫЕ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6160"/>
        <w:gridCol w:w="3044"/>
      </w:tblGrid>
      <w:tr w:rsidR="00A36408" w:rsidRPr="00D8536A" w:rsidTr="00A36408">
        <w:trPr>
          <w:trHeight w:hRule="exact" w:val="2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jc w:val="center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ind w:left="122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Расчетный расход сточной воды на очистку, л/с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D8536A" w:rsidRDefault="00A36408" w:rsidP="00D8536A"/>
        </w:tc>
      </w:tr>
      <w:tr w:rsidR="00A36408" w:rsidRPr="00D8536A" w:rsidTr="00A36408">
        <w:trPr>
          <w:trHeight w:hRule="exact" w:val="2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jc w:val="center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ind w:left="122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Максимальный суточный расход воды на очистку, м3/сут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D8536A" w:rsidRDefault="00A36408" w:rsidP="00D8536A"/>
        </w:tc>
      </w:tr>
      <w:tr w:rsidR="00A36408" w:rsidRPr="00D8536A" w:rsidTr="00A36408">
        <w:trPr>
          <w:trHeight w:hRule="exact"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jc w:val="center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ind w:left="122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Режим водоотведения после очистки (самотечный или напорный)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D8536A" w:rsidRDefault="00A36408" w:rsidP="00D8536A"/>
        </w:tc>
      </w:tr>
      <w:tr w:rsidR="00A36408" w:rsidRPr="00D8536A" w:rsidTr="00A36408">
        <w:trPr>
          <w:trHeight w:hRule="exact" w:val="2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jc w:val="center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ind w:left="122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Условия сброса очищенных стоков (канализация/водоём/другое)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D8536A" w:rsidRDefault="00A36408" w:rsidP="00D8536A"/>
        </w:tc>
      </w:tr>
      <w:tr w:rsidR="00A36408" w:rsidRPr="00D8536A" w:rsidTr="00A36408">
        <w:trPr>
          <w:trHeight w:hRule="exact" w:val="2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jc w:val="center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ind w:left="122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Наименование объекта водоотведения или характер стоков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D8536A" w:rsidRDefault="00A36408" w:rsidP="00D8536A"/>
        </w:tc>
      </w:tr>
      <w:tr w:rsidR="00A36408" w:rsidRPr="00D8536A" w:rsidTr="00A36408">
        <w:trPr>
          <w:trHeight w:hRule="exact" w:val="3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jc w:val="center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08" w:rsidRPr="00D8536A" w:rsidRDefault="00A36408" w:rsidP="00D8536A">
            <w:pPr>
              <w:ind w:left="122"/>
            </w:pPr>
            <w:r w:rsidRPr="00D8536A">
              <w:rPr>
                <w:rStyle w:val="95pt0"/>
                <w:rFonts w:ascii="Calibri" w:eastAsia="Calibri" w:hAnsi="Calibri" w:cs="Times New Roman"/>
                <w:color w:val="auto"/>
                <w:sz w:val="22"/>
                <w:szCs w:val="22"/>
                <w:shd w:val="clear" w:color="auto" w:fill="auto"/>
              </w:rPr>
              <w:t>Предполагаемое место размещения установки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D8536A" w:rsidRDefault="00A36408" w:rsidP="00D8536A"/>
        </w:tc>
      </w:tr>
    </w:tbl>
    <w:p w:rsidR="00A36408" w:rsidRPr="00A36408" w:rsidRDefault="00A36408" w:rsidP="00A36408">
      <w:pPr>
        <w:spacing w:line="190" w:lineRule="exact"/>
        <w:ind w:left="426" w:hanging="284"/>
        <w:rPr>
          <w:rFonts w:ascii="Arial" w:hAnsi="Arial" w:cs="Arial"/>
        </w:rPr>
      </w:pPr>
    </w:p>
    <w:p w:rsidR="00A36408" w:rsidRPr="00A36408" w:rsidRDefault="00A36408">
      <w:pPr>
        <w:rPr>
          <w:rStyle w:val="a7"/>
          <w:bCs w:val="0"/>
        </w:rPr>
      </w:pPr>
      <w:r w:rsidRPr="00A36408">
        <w:rPr>
          <w:rStyle w:val="a7"/>
          <w:bCs w:val="0"/>
        </w:rPr>
        <w:t>СВЕДЕНИЯ О КАЧЕСТВЕ ИСХОДНОЙ И ОЧИЩЕННОЙ СТОЧНЫХ ВОД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2126"/>
        <w:gridCol w:w="2126"/>
      </w:tblGrid>
      <w:tr w:rsidR="00A36408" w:rsidRPr="00A36408" w:rsidTr="00A36408">
        <w:trPr>
          <w:trHeight w:hRule="exact" w:val="24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jc w:val="center"/>
            </w:pPr>
            <w:r w:rsidRPr="00A36408">
              <w:rPr>
                <w:rStyle w:val="95pt0"/>
              </w:rPr>
              <w:t>Содержание вредных веществ в сточных водах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jc w:val="center"/>
            </w:pPr>
            <w:r w:rsidRPr="00A36408">
              <w:rPr>
                <w:rStyle w:val="95pt0"/>
              </w:rPr>
              <w:t>Исходные стоки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jc w:val="center"/>
            </w:pPr>
            <w:r w:rsidRPr="00A36408">
              <w:rPr>
                <w:rStyle w:val="95pt0"/>
              </w:rPr>
              <w:t>Очищенные стоки</w:t>
            </w:r>
          </w:p>
        </w:tc>
      </w:tr>
      <w:tr w:rsidR="00A36408" w:rsidRPr="00A36408" w:rsidTr="00A36408">
        <w:trPr>
          <w:trHeight w:hRule="exact" w:val="20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Цветность, град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hRule="exact" w:val="19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Температура, 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22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20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Железо общее,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8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Взвешенные вещества,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hRule="exact" w:val="2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Сухой остаток,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2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Растворенный кислород,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20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БПК5, мгОг/л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9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ХПК, мг0</w:t>
            </w:r>
            <w:r w:rsidRPr="00A36408">
              <w:rPr>
                <w:rStyle w:val="95pt0"/>
                <w:vertAlign w:val="subscript"/>
              </w:rPr>
              <w:t>2</w:t>
            </w:r>
            <w:r w:rsidRPr="00A36408">
              <w:rPr>
                <w:rStyle w:val="95pt0"/>
              </w:rPr>
              <w:t>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8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Хлориды,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9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Сульфаты,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9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Сульфиды,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9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Азот аммиака,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9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Азот нитритов,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8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Азот нитратов,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20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Фосфаты,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9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Жиры,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22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Нефтепродукты,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19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СПАВ, мг/л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  <w:tr w:rsidR="00A36408" w:rsidRPr="00A36408" w:rsidTr="00A36408">
        <w:trPr>
          <w:trHeight w:val="20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ind w:left="142"/>
            </w:pPr>
            <w:r w:rsidRPr="00A36408">
              <w:rPr>
                <w:rStyle w:val="95pt0"/>
              </w:rPr>
              <w:t>Специфические вещества, характерные для местных условий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408" w:rsidRPr="00A36408" w:rsidRDefault="00A36408" w:rsidP="00D8536A">
            <w:pPr>
              <w:pStyle w:val="af"/>
              <w:rPr>
                <w:sz w:val="10"/>
                <w:szCs w:val="10"/>
              </w:rPr>
            </w:pPr>
          </w:p>
        </w:tc>
      </w:tr>
    </w:tbl>
    <w:p w:rsidR="00A36408" w:rsidRDefault="00A36408">
      <w:pPr>
        <w:rPr>
          <w:rFonts w:ascii="Arial" w:hAnsi="Arial" w:cs="Arial"/>
          <w:sz w:val="24"/>
          <w:szCs w:val="24"/>
        </w:rPr>
      </w:pPr>
    </w:p>
    <w:p w:rsidR="00D8536A" w:rsidRDefault="00D8536A" w:rsidP="00D8536A">
      <w:pPr>
        <w:pStyle w:val="af1"/>
        <w:kinsoku w:val="0"/>
        <w:overflowPunct w:val="0"/>
        <w:spacing w:line="224" w:lineRule="exact"/>
      </w:pPr>
      <w:r>
        <w:t>При</w:t>
      </w:r>
      <w:r>
        <w:rPr>
          <w:spacing w:val="-4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"/>
        </w:rPr>
        <w:t>л</w:t>
      </w:r>
      <w:r>
        <w:t>ич</w:t>
      </w:r>
      <w:r>
        <w:rPr>
          <w:spacing w:val="-1"/>
        </w:rPr>
        <w:t>и</w:t>
      </w:r>
      <w:r>
        <w:t>и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>н</w:t>
      </w:r>
      <w:r>
        <w:t>а</w:t>
      </w:r>
      <w:r>
        <w:rPr>
          <w:spacing w:val="-1"/>
        </w:rPr>
        <w:t>л</w:t>
      </w:r>
      <w:r>
        <w:t>иза</w:t>
      </w:r>
      <w:r>
        <w:rPr>
          <w:spacing w:val="-2"/>
        </w:rPr>
        <w:t xml:space="preserve"> с</w:t>
      </w:r>
      <w:r>
        <w:t>точ</w:t>
      </w:r>
      <w:r>
        <w:rPr>
          <w:spacing w:val="-1"/>
        </w:rPr>
        <w:t>н</w:t>
      </w:r>
      <w:r>
        <w:t>ых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од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х</w:t>
      </w:r>
      <w:r>
        <w:t>о</w:t>
      </w:r>
      <w:r>
        <w:rPr>
          <w:spacing w:val="-1"/>
        </w:rPr>
        <w:t>д</w:t>
      </w:r>
      <w:r>
        <w:t>е и</w:t>
      </w:r>
      <w:r>
        <w:rPr>
          <w:spacing w:val="-4"/>
        </w:rPr>
        <w:t xml:space="preserve"> </w:t>
      </w:r>
      <w:r>
        <w:t>т</w:t>
      </w:r>
      <w:r>
        <w:rPr>
          <w:spacing w:val="-2"/>
        </w:rPr>
        <w:t>р</w:t>
      </w:r>
      <w:r>
        <w:t>е</w:t>
      </w:r>
      <w:r>
        <w:rPr>
          <w:spacing w:val="-1"/>
        </w:rPr>
        <w:t>б</w:t>
      </w:r>
      <w:r>
        <w:rPr>
          <w:spacing w:val="-2"/>
        </w:rPr>
        <w:t>у</w:t>
      </w:r>
      <w:r>
        <w:t xml:space="preserve">емых </w:t>
      </w:r>
      <w:r>
        <w:rPr>
          <w:spacing w:val="-2"/>
        </w:rPr>
        <w:t>П</w:t>
      </w:r>
      <w:r>
        <w:t>ДК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-2"/>
        </w:rPr>
        <w:t>х</w:t>
      </w:r>
      <w:r>
        <w:t>о</w:t>
      </w:r>
      <w:r>
        <w:rPr>
          <w:spacing w:val="-1"/>
        </w:rPr>
        <w:t>д</w:t>
      </w:r>
      <w:r>
        <w:t>е</w:t>
      </w:r>
      <w:r>
        <w:rPr>
          <w:spacing w:val="-2"/>
        </w:rPr>
        <w:t xml:space="preserve"> </w:t>
      </w:r>
      <w:r>
        <w:rPr>
          <w:spacing w:val="-1"/>
        </w:rPr>
        <w:t>п</w:t>
      </w:r>
      <w:r>
        <w:t>ри</w:t>
      </w:r>
      <w:r>
        <w:rPr>
          <w:spacing w:val="-1"/>
        </w:rPr>
        <w:t>л</w:t>
      </w:r>
      <w:r>
        <w:t>ож</w:t>
      </w:r>
      <w:r>
        <w:rPr>
          <w:spacing w:val="-2"/>
        </w:rPr>
        <w:t>и</w:t>
      </w:r>
      <w:r>
        <w:t>ть</w:t>
      </w:r>
      <w:r>
        <w:rPr>
          <w:spacing w:val="-2"/>
        </w:rPr>
        <w:t xml:space="preserve"> </w:t>
      </w:r>
      <w:r>
        <w:rPr>
          <w:spacing w:val="-1"/>
        </w:rPr>
        <w:t>д</w:t>
      </w:r>
      <w:r>
        <w:t>а</w:t>
      </w:r>
      <w:r>
        <w:rPr>
          <w:spacing w:val="-1"/>
        </w:rPr>
        <w:t>нн</w:t>
      </w:r>
      <w:r>
        <w:t>ые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>н</w:t>
      </w:r>
      <w:r>
        <w:t>а</w:t>
      </w:r>
      <w:r>
        <w:rPr>
          <w:spacing w:val="-1"/>
        </w:rPr>
        <w:t>л</w:t>
      </w:r>
      <w:r>
        <w:t>иза.</w:t>
      </w:r>
    </w:p>
    <w:p w:rsidR="00D8536A" w:rsidRDefault="00D8536A" w:rsidP="00D8536A">
      <w:pPr>
        <w:pStyle w:val="af1"/>
        <w:kinsoku w:val="0"/>
        <w:overflowPunct w:val="0"/>
        <w:spacing w:line="224" w:lineRule="exact"/>
      </w:pPr>
    </w:p>
    <w:p w:rsidR="00D8536A" w:rsidRDefault="00D8536A" w:rsidP="00D8536A">
      <w:pPr>
        <w:pStyle w:val="af1"/>
        <w:kinsoku w:val="0"/>
        <w:overflowPunct w:val="0"/>
        <w:spacing w:line="224" w:lineRule="exact"/>
      </w:pPr>
    </w:p>
    <w:p w:rsidR="00D8536A" w:rsidRDefault="00D8536A" w:rsidP="00D8536A">
      <w:pPr>
        <w:pStyle w:val="af1"/>
        <w:kinsoku w:val="0"/>
        <w:overflowPunct w:val="0"/>
        <w:spacing w:line="224" w:lineRule="exact"/>
      </w:pPr>
    </w:p>
    <w:p w:rsidR="00D8536A" w:rsidRDefault="00D8536A" w:rsidP="00D8536A">
      <w:pPr>
        <w:pStyle w:val="af1"/>
        <w:kinsoku w:val="0"/>
        <w:overflowPunct w:val="0"/>
        <w:spacing w:line="224" w:lineRule="exact"/>
      </w:pPr>
    </w:p>
    <w:p w:rsidR="00D8536A" w:rsidRDefault="00D8536A" w:rsidP="00D8536A">
      <w:pPr>
        <w:pStyle w:val="af1"/>
        <w:kinsoku w:val="0"/>
        <w:overflowPunct w:val="0"/>
        <w:spacing w:line="224" w:lineRule="exact"/>
      </w:pPr>
    </w:p>
    <w:p w:rsidR="00D8536A" w:rsidRPr="007216BB" w:rsidRDefault="00D8536A" w:rsidP="00D8536A">
      <w:pPr>
        <w:pStyle w:val="af1"/>
        <w:kinsoku w:val="0"/>
        <w:overflowPunct w:val="0"/>
        <w:spacing w:line="224" w:lineRule="exact"/>
      </w:pPr>
      <w:r>
        <w:t>Дата «______________» 20___г.                                  подпись клиента_____________________</w:t>
      </w:r>
    </w:p>
    <w:p w:rsidR="00D8536A" w:rsidRDefault="00D8536A" w:rsidP="00D8536A">
      <w:pPr>
        <w:pStyle w:val="af1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D8536A" w:rsidRDefault="00D8536A" w:rsidP="00D8536A">
      <w:pPr>
        <w:pStyle w:val="af1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D8536A" w:rsidRDefault="00D8536A" w:rsidP="00D8536A">
      <w:pPr>
        <w:pStyle w:val="af1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D8536A" w:rsidRDefault="00D8536A" w:rsidP="00D8536A">
      <w:pPr>
        <w:spacing w:after="0" w:line="240" w:lineRule="atLeast"/>
        <w:rPr>
          <w:sz w:val="24"/>
          <w:szCs w:val="24"/>
        </w:rPr>
      </w:pPr>
    </w:p>
    <w:p w:rsidR="00D8536A" w:rsidRPr="005A2571" w:rsidRDefault="002E384C" w:rsidP="00D8536A">
      <w:pPr>
        <w:spacing w:after="0" w:line="240" w:lineRule="atLeast"/>
        <w:rPr>
          <w:sz w:val="24"/>
          <w:szCs w:val="24"/>
        </w:rPr>
      </w:pPr>
      <w:hyperlink r:id="rId12" w:history="1">
        <w:r w:rsidR="00D8536A" w:rsidRPr="005A2571">
          <w:rPr>
            <w:rStyle w:val="af0"/>
            <w:sz w:val="24"/>
            <w:szCs w:val="24"/>
            <w:lang w:val="en-US"/>
          </w:rPr>
          <w:t>www</w:t>
        </w:r>
        <w:r w:rsidR="00D8536A" w:rsidRPr="005A2571">
          <w:rPr>
            <w:rStyle w:val="af0"/>
            <w:sz w:val="24"/>
            <w:szCs w:val="24"/>
          </w:rPr>
          <w:t>.</w:t>
        </w:r>
        <w:r w:rsidR="00D8536A" w:rsidRPr="005A2571">
          <w:rPr>
            <w:rStyle w:val="af0"/>
            <w:sz w:val="24"/>
            <w:szCs w:val="24"/>
            <w:lang w:val="en-US"/>
          </w:rPr>
          <w:t>RosEcology</w:t>
        </w:r>
        <w:r w:rsidR="00D8536A" w:rsidRPr="005A2571">
          <w:rPr>
            <w:rStyle w:val="af0"/>
            <w:sz w:val="24"/>
            <w:szCs w:val="24"/>
          </w:rPr>
          <w:t>.</w:t>
        </w:r>
        <w:r w:rsidR="00D8536A" w:rsidRPr="005A2571">
          <w:rPr>
            <w:rStyle w:val="af0"/>
            <w:sz w:val="24"/>
            <w:szCs w:val="24"/>
            <w:lang w:val="en-US"/>
          </w:rPr>
          <w:t>ru</w:t>
        </w:r>
        <w:r w:rsidR="00D8536A" w:rsidRPr="005A2571">
          <w:rPr>
            <w:rStyle w:val="af0"/>
            <w:sz w:val="24"/>
            <w:szCs w:val="24"/>
          </w:rPr>
          <w:t xml:space="preserve"> – очистные сооружения</w:t>
        </w:r>
      </w:hyperlink>
    </w:p>
    <w:p w:rsidR="00D8536A" w:rsidRPr="00A36408" w:rsidRDefault="00D8536A">
      <w:pPr>
        <w:rPr>
          <w:rFonts w:ascii="Arial" w:hAnsi="Arial" w:cs="Arial"/>
          <w:sz w:val="24"/>
          <w:szCs w:val="24"/>
        </w:rPr>
      </w:pPr>
    </w:p>
    <w:sectPr w:rsidR="00D8536A" w:rsidRPr="00A36408" w:rsidSect="0079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4C" w:rsidRDefault="002E384C" w:rsidP="00A36408">
      <w:pPr>
        <w:spacing w:after="0" w:line="240" w:lineRule="auto"/>
      </w:pPr>
      <w:r>
        <w:separator/>
      </w:r>
    </w:p>
  </w:endnote>
  <w:endnote w:type="continuationSeparator" w:id="0">
    <w:p w:rsidR="002E384C" w:rsidRDefault="002E384C" w:rsidP="00A3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4C" w:rsidRDefault="002E384C" w:rsidP="00A36408">
      <w:pPr>
        <w:spacing w:after="0" w:line="240" w:lineRule="auto"/>
      </w:pPr>
      <w:r>
        <w:separator/>
      </w:r>
    </w:p>
  </w:footnote>
  <w:footnote w:type="continuationSeparator" w:id="0">
    <w:p w:rsidR="002E384C" w:rsidRDefault="002E384C" w:rsidP="00A36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63012"/>
    <w:multiLevelType w:val="multilevel"/>
    <w:tmpl w:val="DD8A7C14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08"/>
    <w:rsid w:val="0010654A"/>
    <w:rsid w:val="0018755B"/>
    <w:rsid w:val="00264F1D"/>
    <w:rsid w:val="002A1375"/>
    <w:rsid w:val="002E384C"/>
    <w:rsid w:val="003A5C23"/>
    <w:rsid w:val="003B48E1"/>
    <w:rsid w:val="003C516D"/>
    <w:rsid w:val="004658A0"/>
    <w:rsid w:val="004C7B32"/>
    <w:rsid w:val="004F5D60"/>
    <w:rsid w:val="00565823"/>
    <w:rsid w:val="00583DA3"/>
    <w:rsid w:val="005B1CC2"/>
    <w:rsid w:val="00687B96"/>
    <w:rsid w:val="006B1FBC"/>
    <w:rsid w:val="006C411F"/>
    <w:rsid w:val="0070011E"/>
    <w:rsid w:val="00721D93"/>
    <w:rsid w:val="00790392"/>
    <w:rsid w:val="007F5784"/>
    <w:rsid w:val="00810192"/>
    <w:rsid w:val="00824CF6"/>
    <w:rsid w:val="00867FA9"/>
    <w:rsid w:val="00A36408"/>
    <w:rsid w:val="00B64C42"/>
    <w:rsid w:val="00D07CF8"/>
    <w:rsid w:val="00D11517"/>
    <w:rsid w:val="00D25CBF"/>
    <w:rsid w:val="00D52AEC"/>
    <w:rsid w:val="00D8536A"/>
    <w:rsid w:val="00E876A1"/>
    <w:rsid w:val="00E9233F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6408"/>
    <w:rPr>
      <w:rFonts w:ascii="Tahoma" w:hAnsi="Tahoma" w:cs="Tahoma"/>
      <w:sz w:val="16"/>
      <w:szCs w:val="16"/>
    </w:rPr>
  </w:style>
  <w:style w:type="character" w:customStyle="1" w:styleId="214pt0pt">
    <w:name w:val="Заголовок №2 + 14 pt;Не полужирный;Интервал 0 pt"/>
    <w:rsid w:val="00A364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_"/>
    <w:link w:val="2"/>
    <w:rsid w:val="00A3640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95pt">
    <w:name w:val="Основной текст + 9;5 pt;Полужирный"/>
    <w:rsid w:val="00A3640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A36408"/>
    <w:pPr>
      <w:widowControl w:val="0"/>
      <w:shd w:val="clear" w:color="auto" w:fill="FFFFFF"/>
      <w:spacing w:before="120" w:after="120" w:line="173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a6">
    <w:name w:val="Подпись к таблице_"/>
    <w:rsid w:val="00A3640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rsid w:val="00A364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link w:val="30"/>
    <w:rsid w:val="00A3640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6408"/>
    <w:pPr>
      <w:widowControl w:val="0"/>
      <w:shd w:val="clear" w:color="auto" w:fill="FFFFFF"/>
      <w:spacing w:before="120" w:after="0" w:line="396" w:lineRule="exact"/>
    </w:pPr>
    <w:rPr>
      <w:rFonts w:ascii="Arial" w:eastAsia="Arial" w:hAnsi="Arial" w:cs="Arial"/>
      <w:b/>
      <w:b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A3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408"/>
  </w:style>
  <w:style w:type="paragraph" w:styleId="aa">
    <w:name w:val="footer"/>
    <w:basedOn w:val="a"/>
    <w:link w:val="ab"/>
    <w:uiPriority w:val="99"/>
    <w:unhideWhenUsed/>
    <w:rsid w:val="00A3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6408"/>
  </w:style>
  <w:style w:type="character" w:customStyle="1" w:styleId="ac">
    <w:name w:val="Колонтитул_"/>
    <w:link w:val="ad"/>
    <w:rsid w:val="00A3640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0">
    <w:name w:val="Колонтитул (2)"/>
    <w:rsid w:val="00A3640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d">
    <w:name w:val="Колонтитул"/>
    <w:basedOn w:val="a"/>
    <w:link w:val="ac"/>
    <w:rsid w:val="00A3640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21">
    <w:name w:val="Заголовок №2_"/>
    <w:link w:val="22"/>
    <w:rsid w:val="00A36408"/>
    <w:rPr>
      <w:rFonts w:ascii="Arial" w:eastAsia="Arial" w:hAnsi="Arial" w:cs="Arial"/>
      <w:b/>
      <w:bCs/>
      <w:spacing w:val="20"/>
      <w:sz w:val="63"/>
      <w:szCs w:val="63"/>
      <w:shd w:val="clear" w:color="auto" w:fill="FFFFFF"/>
    </w:rPr>
  </w:style>
  <w:style w:type="character" w:customStyle="1" w:styleId="2135pt0pt">
    <w:name w:val="Заголовок №2 + 13;5 pt;Не полужирный;Интервал 0 pt"/>
    <w:rsid w:val="00A36408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A36408"/>
    <w:pPr>
      <w:widowControl w:val="0"/>
      <w:shd w:val="clear" w:color="auto" w:fill="FFFFFF"/>
      <w:spacing w:after="120" w:line="0" w:lineRule="atLeast"/>
      <w:jc w:val="right"/>
      <w:outlineLvl w:val="1"/>
    </w:pPr>
    <w:rPr>
      <w:rFonts w:ascii="Arial" w:eastAsia="Arial" w:hAnsi="Arial" w:cs="Arial"/>
      <w:b/>
      <w:bCs/>
      <w:spacing w:val="20"/>
      <w:sz w:val="63"/>
      <w:szCs w:val="63"/>
    </w:rPr>
  </w:style>
  <w:style w:type="character" w:customStyle="1" w:styleId="95pt0">
    <w:name w:val="Основной текст + 9;5 pt"/>
    <w:rsid w:val="00A364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A3640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6408"/>
    <w:pPr>
      <w:widowControl w:val="0"/>
      <w:shd w:val="clear" w:color="auto" w:fill="FFFFFF"/>
      <w:spacing w:before="120" w:after="240" w:line="0" w:lineRule="atLeast"/>
      <w:jc w:val="both"/>
    </w:pPr>
    <w:rPr>
      <w:rFonts w:ascii="Arial" w:eastAsia="Arial" w:hAnsi="Arial" w:cs="Arial"/>
      <w:sz w:val="19"/>
      <w:szCs w:val="19"/>
    </w:rPr>
  </w:style>
  <w:style w:type="character" w:customStyle="1" w:styleId="23">
    <w:name w:val="Сноска (2)_"/>
    <w:link w:val="24"/>
    <w:rsid w:val="00A3640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Сноска (2)"/>
    <w:basedOn w:val="a"/>
    <w:link w:val="23"/>
    <w:rsid w:val="00A36408"/>
    <w:pPr>
      <w:widowControl w:val="0"/>
      <w:shd w:val="clear" w:color="auto" w:fill="FFFFFF"/>
      <w:spacing w:after="0" w:line="300" w:lineRule="exact"/>
    </w:pPr>
    <w:rPr>
      <w:rFonts w:ascii="Arial" w:eastAsia="Arial" w:hAnsi="Arial" w:cs="Arial"/>
      <w:sz w:val="19"/>
      <w:szCs w:val="19"/>
    </w:rPr>
  </w:style>
  <w:style w:type="table" w:styleId="ae">
    <w:name w:val="Table Grid"/>
    <w:basedOn w:val="a1"/>
    <w:uiPriority w:val="59"/>
    <w:rsid w:val="00D8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8536A"/>
    <w:rPr>
      <w:sz w:val="22"/>
      <w:szCs w:val="22"/>
      <w:lang w:eastAsia="en-US"/>
    </w:rPr>
  </w:style>
  <w:style w:type="character" w:styleId="af0">
    <w:name w:val="Hyperlink"/>
    <w:uiPriority w:val="99"/>
    <w:unhideWhenUsed/>
    <w:rsid w:val="00D8536A"/>
    <w:rPr>
      <w:color w:val="0000FF"/>
      <w:u w:val="single"/>
    </w:rPr>
  </w:style>
  <w:style w:type="paragraph" w:styleId="af1">
    <w:name w:val="Body Text"/>
    <w:basedOn w:val="a"/>
    <w:link w:val="af2"/>
    <w:uiPriority w:val="1"/>
    <w:qFormat/>
    <w:rsid w:val="00D8536A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1"/>
    <w:rsid w:val="00D8536A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6408"/>
    <w:rPr>
      <w:rFonts w:ascii="Tahoma" w:hAnsi="Tahoma" w:cs="Tahoma"/>
      <w:sz w:val="16"/>
      <w:szCs w:val="16"/>
    </w:rPr>
  </w:style>
  <w:style w:type="character" w:customStyle="1" w:styleId="214pt0pt">
    <w:name w:val="Заголовок №2 + 14 pt;Не полужирный;Интервал 0 pt"/>
    <w:rsid w:val="00A364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_"/>
    <w:link w:val="2"/>
    <w:rsid w:val="00A3640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95pt">
    <w:name w:val="Основной текст + 9;5 pt;Полужирный"/>
    <w:rsid w:val="00A3640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A36408"/>
    <w:pPr>
      <w:widowControl w:val="0"/>
      <w:shd w:val="clear" w:color="auto" w:fill="FFFFFF"/>
      <w:spacing w:before="120" w:after="120" w:line="173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a6">
    <w:name w:val="Подпись к таблице_"/>
    <w:rsid w:val="00A3640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rsid w:val="00A364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link w:val="30"/>
    <w:rsid w:val="00A3640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6408"/>
    <w:pPr>
      <w:widowControl w:val="0"/>
      <w:shd w:val="clear" w:color="auto" w:fill="FFFFFF"/>
      <w:spacing w:before="120" w:after="0" w:line="396" w:lineRule="exact"/>
    </w:pPr>
    <w:rPr>
      <w:rFonts w:ascii="Arial" w:eastAsia="Arial" w:hAnsi="Arial" w:cs="Arial"/>
      <w:b/>
      <w:b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A3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408"/>
  </w:style>
  <w:style w:type="paragraph" w:styleId="aa">
    <w:name w:val="footer"/>
    <w:basedOn w:val="a"/>
    <w:link w:val="ab"/>
    <w:uiPriority w:val="99"/>
    <w:unhideWhenUsed/>
    <w:rsid w:val="00A3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6408"/>
  </w:style>
  <w:style w:type="character" w:customStyle="1" w:styleId="ac">
    <w:name w:val="Колонтитул_"/>
    <w:link w:val="ad"/>
    <w:rsid w:val="00A3640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0">
    <w:name w:val="Колонтитул (2)"/>
    <w:rsid w:val="00A3640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d">
    <w:name w:val="Колонтитул"/>
    <w:basedOn w:val="a"/>
    <w:link w:val="ac"/>
    <w:rsid w:val="00A3640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21">
    <w:name w:val="Заголовок №2_"/>
    <w:link w:val="22"/>
    <w:rsid w:val="00A36408"/>
    <w:rPr>
      <w:rFonts w:ascii="Arial" w:eastAsia="Arial" w:hAnsi="Arial" w:cs="Arial"/>
      <w:b/>
      <w:bCs/>
      <w:spacing w:val="20"/>
      <w:sz w:val="63"/>
      <w:szCs w:val="63"/>
      <w:shd w:val="clear" w:color="auto" w:fill="FFFFFF"/>
    </w:rPr>
  </w:style>
  <w:style w:type="character" w:customStyle="1" w:styleId="2135pt0pt">
    <w:name w:val="Заголовок №2 + 13;5 pt;Не полужирный;Интервал 0 pt"/>
    <w:rsid w:val="00A36408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A36408"/>
    <w:pPr>
      <w:widowControl w:val="0"/>
      <w:shd w:val="clear" w:color="auto" w:fill="FFFFFF"/>
      <w:spacing w:after="120" w:line="0" w:lineRule="atLeast"/>
      <w:jc w:val="right"/>
      <w:outlineLvl w:val="1"/>
    </w:pPr>
    <w:rPr>
      <w:rFonts w:ascii="Arial" w:eastAsia="Arial" w:hAnsi="Arial" w:cs="Arial"/>
      <w:b/>
      <w:bCs/>
      <w:spacing w:val="20"/>
      <w:sz w:val="63"/>
      <w:szCs w:val="63"/>
    </w:rPr>
  </w:style>
  <w:style w:type="character" w:customStyle="1" w:styleId="95pt0">
    <w:name w:val="Основной текст + 9;5 pt"/>
    <w:rsid w:val="00A364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A3640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6408"/>
    <w:pPr>
      <w:widowControl w:val="0"/>
      <w:shd w:val="clear" w:color="auto" w:fill="FFFFFF"/>
      <w:spacing w:before="120" w:after="240" w:line="0" w:lineRule="atLeast"/>
      <w:jc w:val="both"/>
    </w:pPr>
    <w:rPr>
      <w:rFonts w:ascii="Arial" w:eastAsia="Arial" w:hAnsi="Arial" w:cs="Arial"/>
      <w:sz w:val="19"/>
      <w:szCs w:val="19"/>
    </w:rPr>
  </w:style>
  <w:style w:type="character" w:customStyle="1" w:styleId="23">
    <w:name w:val="Сноска (2)_"/>
    <w:link w:val="24"/>
    <w:rsid w:val="00A3640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Сноска (2)"/>
    <w:basedOn w:val="a"/>
    <w:link w:val="23"/>
    <w:rsid w:val="00A36408"/>
    <w:pPr>
      <w:widowControl w:val="0"/>
      <w:shd w:val="clear" w:color="auto" w:fill="FFFFFF"/>
      <w:spacing w:after="0" w:line="300" w:lineRule="exact"/>
    </w:pPr>
    <w:rPr>
      <w:rFonts w:ascii="Arial" w:eastAsia="Arial" w:hAnsi="Arial" w:cs="Arial"/>
      <w:sz w:val="19"/>
      <w:szCs w:val="19"/>
    </w:rPr>
  </w:style>
  <w:style w:type="table" w:styleId="ae">
    <w:name w:val="Table Grid"/>
    <w:basedOn w:val="a1"/>
    <w:uiPriority w:val="59"/>
    <w:rsid w:val="00D8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8536A"/>
    <w:rPr>
      <w:sz w:val="22"/>
      <w:szCs w:val="22"/>
      <w:lang w:eastAsia="en-US"/>
    </w:rPr>
  </w:style>
  <w:style w:type="character" w:styleId="af0">
    <w:name w:val="Hyperlink"/>
    <w:uiPriority w:val="99"/>
    <w:unhideWhenUsed/>
    <w:rsid w:val="00D8536A"/>
    <w:rPr>
      <w:color w:val="0000FF"/>
      <w:u w:val="single"/>
    </w:rPr>
  </w:style>
  <w:style w:type="paragraph" w:styleId="af1">
    <w:name w:val="Body Text"/>
    <w:basedOn w:val="a"/>
    <w:link w:val="af2"/>
    <w:uiPriority w:val="1"/>
    <w:qFormat/>
    <w:rsid w:val="00D8536A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1"/>
    <w:rsid w:val="00D8536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RosEcology-Alex\YandexDisk\&#1069;&#1050;&#1054;&#1056;&#1054;&#1057;\&#1054;&#1055;&#1056;&#1054;&#1057;&#1053;&#1067;&#1045;%20&#1051;&#1048;&#1057;&#1058;&#1067;\www.RosEcology.ru%20&#8211;%20&#1086;&#1095;&#1080;&#1089;&#1090;&#1085;&#1099;&#1077;%20&#1089;&#1086;&#1086;&#1088;&#1091;&#1078;&#1077;&#1085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rosecolog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УСТАНОВКА БИОЛОГИЧЕСКОЙ ОЧИСТКИ СТОЧНЫХ ВОД</vt:lpstr>
    </vt:vector>
  </TitlesOfParts>
  <Company>РосЭкология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УСТАНОВКА БИОЛОГИЧЕСКОЙ ОЧИСТКИ СТОЧНЫХ ВОД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2016-03-23T17:30:00Z</cp:lastPrinted>
  <dcterms:created xsi:type="dcterms:W3CDTF">2016-03-22T17:15:00Z</dcterms:created>
  <dcterms:modified xsi:type="dcterms:W3CDTF">2016-03-23T17:30:00Z</dcterms:modified>
</cp:coreProperties>
</file>